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88" w:rsidRPr="00C57C45" w:rsidRDefault="00EF1D88" w:rsidP="00EF1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Name of the activity: Poster competition   </w:t>
      </w: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Date: 28-02-2022</w:t>
      </w: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Designation and name of the Team members: Mrs. Ketaki Dhane, Co-ordinator of DLLE cell and Asst. Professor, Ms. Salina Fernandes, assistant Co-ordinator of DLLE cell and Asst. Professor. </w:t>
      </w: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What activities undertaken:</w:t>
      </w:r>
    </w:p>
    <w:p w:rsidR="00EF1D88" w:rsidRPr="00C57C45" w:rsidRDefault="00EF1D88" w:rsidP="00EF1D88">
      <w:pPr>
        <w:tabs>
          <w:tab w:val="left" w:pos="95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DLLE cell of the institute organized an institute level Poster competition on the occasion of </w:t>
      </w:r>
      <w:r w:rsidRPr="00C57C45">
        <w:rPr>
          <w:rFonts w:ascii="Times New Roman" w:hAnsi="Times New Roman" w:cs="Times New Roman"/>
          <w:b/>
          <w:sz w:val="24"/>
          <w:szCs w:val="24"/>
        </w:rPr>
        <w:t>National Science Day</w:t>
      </w:r>
      <w:r w:rsidRPr="00C57C45">
        <w:rPr>
          <w:rFonts w:ascii="Times New Roman" w:hAnsi="Times New Roman" w:cs="Times New Roman"/>
          <w:sz w:val="24"/>
          <w:szCs w:val="24"/>
        </w:rPr>
        <w:t>. 80 students of DLLE cell were actively participated in this poster competition.</w:t>
      </w:r>
    </w:p>
    <w:p w:rsidR="00EF1D88" w:rsidRPr="00C57C45" w:rsidRDefault="00EF1D88" w:rsidP="00EF1D88">
      <w:pPr>
        <w:tabs>
          <w:tab w:val="left" w:pos="95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95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649821" cy="261572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6473508953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707" cy="261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88" w:rsidRPr="00C57C45" w:rsidRDefault="00EF1D88" w:rsidP="00EF1D88">
      <w:pPr>
        <w:tabs>
          <w:tab w:val="left" w:pos="95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95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66554</wp:posOffset>
            </wp:positionV>
            <wp:extent cx="4688205" cy="2684780"/>
            <wp:effectExtent l="0" t="0" r="0" b="127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647350895332 (1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594" r="17077"/>
                    <a:stretch/>
                  </pic:blipFill>
                  <pic:spPr bwMode="auto">
                    <a:xfrm>
                      <a:off x="0" y="0"/>
                      <a:ext cx="4688205" cy="2684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ab/>
      </w:r>
    </w:p>
    <w:p w:rsidR="00EF1D88" w:rsidRPr="00C57C45" w:rsidRDefault="00EF1D88" w:rsidP="00EF1D88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tabs>
          <w:tab w:val="left" w:pos="14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20334</wp:posOffset>
            </wp:positionH>
            <wp:positionV relativeFrom="paragraph">
              <wp:posOffset>2956344</wp:posOffset>
            </wp:positionV>
            <wp:extent cx="4367308" cy="2461098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64735089528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384" t="19272" r="23112" b="11308"/>
                    <a:stretch/>
                  </pic:blipFill>
                  <pic:spPr bwMode="auto">
                    <a:xfrm>
                      <a:off x="0" y="0"/>
                      <a:ext cx="4367308" cy="2461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066652" cy="2850205"/>
            <wp:effectExtent l="0" t="0" r="1270" b="762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6473508952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031" cy="285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D88" w:rsidRPr="00C57C45" w:rsidRDefault="00EF1D88" w:rsidP="00EF1D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338" w:rsidRDefault="00EB5B3E"/>
    <w:sectPr w:rsidR="003F4338" w:rsidSect="006B75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3E" w:rsidRDefault="00EB5B3E" w:rsidP="00EF1D88">
      <w:pPr>
        <w:spacing w:after="0" w:line="240" w:lineRule="auto"/>
      </w:pPr>
      <w:r>
        <w:separator/>
      </w:r>
    </w:p>
  </w:endnote>
  <w:endnote w:type="continuationSeparator" w:id="1">
    <w:p w:rsidR="00EB5B3E" w:rsidRDefault="00EB5B3E" w:rsidP="00EF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3E" w:rsidRDefault="00EB5B3E" w:rsidP="00EF1D88">
      <w:pPr>
        <w:spacing w:after="0" w:line="240" w:lineRule="auto"/>
      </w:pPr>
      <w:r>
        <w:separator/>
      </w:r>
    </w:p>
  </w:footnote>
  <w:footnote w:type="continuationSeparator" w:id="1">
    <w:p w:rsidR="00EB5B3E" w:rsidRDefault="00EB5B3E" w:rsidP="00EF1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88" w:rsidRPr="00823D74" w:rsidRDefault="00EF1D88" w:rsidP="00EF1D88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20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20"/>
      </w:rPr>
      <w:t>P S P S’s</w:t>
    </w:r>
  </w:p>
  <w:p w:rsidR="00EF1D88" w:rsidRPr="00823D74" w:rsidRDefault="00EF1D88" w:rsidP="00EF1D88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14"/>
        <w:szCs w:val="14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32"/>
        <w:szCs w:val="32"/>
      </w:rPr>
      <w:t>INDIRA INSTITUTE OF PHARMACY</w:t>
    </w:r>
  </w:p>
  <w:p w:rsidR="00EF1D88" w:rsidRPr="00823D74" w:rsidRDefault="00EF1D88" w:rsidP="00EF1D88">
    <w:pPr>
      <w:spacing w:after="0"/>
      <w:jc w:val="center"/>
      <w:rPr>
        <w:rFonts w:ascii="Times New Roman" w:eastAsia="Calibri" w:hAnsi="Times New Roman" w:cs="Times New Roman"/>
        <w:b/>
        <w:bCs/>
        <w:sz w:val="32"/>
        <w:szCs w:val="32"/>
      </w:rPr>
    </w:pPr>
    <w:r w:rsidRPr="00B340A3">
      <w:rPr>
        <w:rFonts w:ascii="Times New Roman" w:eastAsia="Calibri" w:hAnsi="Times New Roman" w:cs="Times New Roman"/>
        <w:b/>
        <w:bCs/>
        <w:sz w:val="32"/>
        <w:szCs w:val="32"/>
      </w:rPr>
      <w:t>Department of Lifelong Learning and Extension</w:t>
    </w:r>
    <w:r>
      <w:rPr>
        <w:rFonts w:ascii="Times New Roman" w:eastAsia="Calibri" w:hAnsi="Times New Roman" w:cs="Times New Roman"/>
        <w:b/>
        <w:bCs/>
        <w:sz w:val="32"/>
        <w:szCs w:val="32"/>
      </w:rPr>
      <w:t xml:space="preserve"> cell </w:t>
    </w:r>
  </w:p>
  <w:p w:rsidR="00EF1D88" w:rsidRDefault="00EF1D88" w:rsidP="00EF1D88">
    <w:pPr>
      <w:pStyle w:val="Header"/>
    </w:pPr>
  </w:p>
  <w:p w:rsidR="00EF1D88" w:rsidRDefault="00EF1D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02FBB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1D88"/>
    <w:rsid w:val="006B75F4"/>
    <w:rsid w:val="00DF6A9F"/>
    <w:rsid w:val="00E54A99"/>
    <w:rsid w:val="00EB5B3E"/>
    <w:rsid w:val="00EF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D88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88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F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88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EF1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D88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IIP-29</dc:creator>
  <cp:lastModifiedBy>IIP-29</cp:lastModifiedBy>
  <cp:revision>1</cp:revision>
  <dcterms:created xsi:type="dcterms:W3CDTF">2022-05-10T07:11:00Z</dcterms:created>
  <dcterms:modified xsi:type="dcterms:W3CDTF">2022-05-10T07:11:00Z</dcterms:modified>
</cp:coreProperties>
</file>